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D0F" w:rsidRDefault="00B54A6F">
      <w:pPr>
        <w:spacing w:after="480"/>
        <w:jc w:val="right"/>
        <w:rPr>
          <w:rFonts w:eastAsia="맑은 고딕" w:hint="eastAsia"/>
          <w:color w:val="777777"/>
          <w:sz w:val="18"/>
          <w:lang w:eastAsia="ko-KR"/>
        </w:rPr>
      </w:pPr>
      <w:r>
        <w:rPr>
          <w:color w:val="777777"/>
          <w:sz w:val="18"/>
        </w:rPr>
        <w:t xml:space="preserve">PRESS RELEASE | </w:t>
      </w:r>
      <w:hyperlink r:id="rId8" w:history="1">
        <w:r w:rsidR="00737BE5" w:rsidRPr="00ED18DA">
          <w:rPr>
            <w:rStyle w:val="aff1"/>
            <w:sz w:val="18"/>
          </w:rPr>
          <w:t>www.icpa.or.kr</w:t>
        </w:r>
      </w:hyperlink>
    </w:p>
    <w:tbl>
      <w:tblPr>
        <w:tblOverlap w:val="never"/>
        <w:tblW w:w="9097" w:type="dxa"/>
        <w:tblInd w:w="-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</w:tblGrid>
      <w:tr w:rsidR="00737BE5" w:rsidRPr="000B0A2C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BE5" w:rsidRPr="000B0A2C" w:rsidRDefault="00737BE5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sz w:val="44"/>
                <w:szCs w:val="44"/>
              </w:rPr>
              <w:drawing>
                <wp:inline distT="0" distB="0" distL="0" distR="0">
                  <wp:extent cx="5661212" cy="1609725"/>
                  <wp:effectExtent l="0" t="0" r="3175" b="3175"/>
                  <wp:docPr id="1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1647" cy="16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7BE5" w:rsidRPr="00FB35B7" w:rsidTr="002A0D5D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7BE5" w:rsidRPr="00737BE5" w:rsidRDefault="00737BE5" w:rsidP="00737BE5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</w:pP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Tổng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công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ty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Cảng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Incheon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mở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tuyến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vận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tải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thẳng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>Incheon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</w:rPr>
              <w:t xml:space="preserve"> ↔ Indonesia (Jakarta · Surabaya)</w:t>
            </w:r>
          </w:p>
          <w:p w:rsidR="00737BE5" w:rsidRPr="00737BE5" w:rsidRDefault="00737BE5" w:rsidP="002A0D5D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lang w:eastAsia="ko-KR"/>
              </w:rPr>
            </w:pPr>
          </w:p>
          <w:p w:rsidR="00737BE5" w:rsidRPr="00737BE5" w:rsidRDefault="00737BE5" w:rsidP="00737BE5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 w:hint="eastAsia"/>
                <w:color w:val="000000"/>
                <w:sz w:val="24"/>
                <w:szCs w:val="24"/>
                <w:lang w:eastAsia="ko-KR"/>
              </w:rPr>
            </w:pP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Kỳ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vọng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tăng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lượng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hàng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thêm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120.000 TEU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mỗi</w:t>
            </w:r>
            <w:proofErr w:type="spellEnd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7BE5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  <w:t>năm</w:t>
            </w:r>
            <w:proofErr w:type="spellEnd"/>
          </w:p>
        </w:tc>
      </w:tr>
    </w:tbl>
    <w:p w:rsidR="00737BE5" w:rsidRPr="00737BE5" w:rsidRDefault="00737BE5" w:rsidP="00737BE5">
      <w:pPr>
        <w:spacing w:after="480"/>
        <w:ind w:right="220"/>
        <w:jc w:val="right"/>
        <w:rPr>
          <w:rFonts w:eastAsia="맑은 고딕" w:hint="eastAsia"/>
          <w:lang w:eastAsia="ko-KR"/>
        </w:rPr>
      </w:pPr>
    </w:p>
    <w:p w:rsidR="00CC2D0F" w:rsidRDefault="00B54A6F">
      <w:pPr>
        <w:spacing w:after="240" w:line="312" w:lineRule="auto"/>
      </w:pPr>
      <w:r>
        <w:t xml:space="preserve">○ </w:t>
      </w:r>
      <w:proofErr w:type="spellStart"/>
      <w:r>
        <w:t>T</w:t>
      </w:r>
      <w:r>
        <w:t>ổ</w:t>
      </w:r>
      <w:r>
        <w:t>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ty</w:t>
      </w:r>
      <w:proofErr w:type="spellEnd"/>
      <w:r>
        <w:t xml:space="preserve"> C</w:t>
      </w:r>
      <w:r>
        <w:t>ả</w:t>
      </w:r>
      <w:r>
        <w:t>ng Incheon (IPA, www.icpa.or.kr, Giám đ</w:t>
      </w:r>
      <w:r>
        <w:t>ố</w:t>
      </w:r>
      <w:r>
        <w:t>c Lee Kyung-kyu) cho</w:t>
      </w:r>
      <w:r>
        <w:t xml:space="preserve"> bi</w:t>
      </w:r>
      <w:r>
        <w:t>ế</w:t>
      </w:r>
      <w:r>
        <w:t>t d</w:t>
      </w:r>
      <w:r>
        <w:t>ị</w:t>
      </w:r>
      <w:r>
        <w:t>ch v</w:t>
      </w:r>
      <w:r>
        <w:t>ụ</w:t>
      </w:r>
      <w:r>
        <w:t xml:space="preserve"> container đ</w:t>
      </w:r>
      <w:r>
        <w:t>ị</w:t>
      </w:r>
      <w:r>
        <w:t>nh k</w:t>
      </w:r>
      <w:r>
        <w:t>ỳ</w:t>
      </w:r>
      <w:r>
        <w:t xml:space="preserve"> KCI (Korea-China-Indonesia) đã chính th</w:t>
      </w:r>
      <w:r>
        <w:t>ứ</w:t>
      </w:r>
      <w:r>
        <w:t>c đi vào ho</w:t>
      </w:r>
      <w:r>
        <w:t>ạ</w:t>
      </w:r>
      <w:r>
        <w:t>t đ</w:t>
      </w:r>
      <w:r>
        <w:t>ộ</w:t>
      </w:r>
      <w:r>
        <w:t>ng t</w:t>
      </w:r>
      <w:r>
        <w:t>ạ</w:t>
      </w:r>
      <w:r>
        <w:t>i C</w:t>
      </w:r>
      <w:r>
        <w:t>ả</w:t>
      </w:r>
      <w:r>
        <w:t xml:space="preserve">ng </w:t>
      </w:r>
      <w:proofErr w:type="gramStart"/>
      <w:r>
        <w:t>Incheon t</w:t>
      </w:r>
      <w:r>
        <w:t>ừ</w:t>
      </w:r>
      <w:r>
        <w:t xml:space="preserve"> ngày 13.</w:t>
      </w:r>
      <w:proofErr w:type="gramEnd"/>
    </w:p>
    <w:p w:rsidR="00CC2D0F" w:rsidRDefault="00B54A6F">
      <w:pPr>
        <w:spacing w:after="240" w:line="312" w:lineRule="auto"/>
      </w:pPr>
      <w:r>
        <w:t>○ D</w:t>
      </w:r>
      <w:r>
        <w:t>ị</w:t>
      </w:r>
      <w:r>
        <w:t>ch v</w:t>
      </w:r>
      <w:r>
        <w:t>ụ</w:t>
      </w:r>
      <w:r>
        <w:t xml:space="preserve"> KCI là tuy</w:t>
      </w:r>
      <w:r>
        <w:t>ế</w:t>
      </w:r>
      <w:r>
        <w:t>n đ</w:t>
      </w:r>
      <w:r>
        <w:t>ị</w:t>
      </w:r>
      <w:r>
        <w:t>nh k</w:t>
      </w:r>
      <w:r>
        <w:t>ỳ</w:t>
      </w:r>
      <w:r>
        <w:t xml:space="preserve"> v</w:t>
      </w:r>
      <w:r>
        <w:t>ớ</w:t>
      </w:r>
      <w:r>
        <w:t>i t</w:t>
      </w:r>
      <w:r>
        <w:t>ầ</w:t>
      </w:r>
      <w:r>
        <w:t>n su</w:t>
      </w:r>
      <w:r>
        <w:t>ấ</w:t>
      </w:r>
      <w:r>
        <w:t>t 1 chuy</w:t>
      </w:r>
      <w:r>
        <w:t>ế</w:t>
      </w:r>
      <w:r>
        <w:t>n/tu</w:t>
      </w:r>
      <w:r>
        <w:t>ầ</w:t>
      </w:r>
      <w:r>
        <w:t>n, luân chuy</w:t>
      </w:r>
      <w:r>
        <w:t>ể</w:t>
      </w:r>
      <w:r>
        <w:t>n qua các c</w:t>
      </w:r>
      <w:r>
        <w:t>ả</w:t>
      </w:r>
      <w:r>
        <w:t>ng: Incheon – Thanh Đ</w:t>
      </w:r>
      <w:r>
        <w:t>ả</w:t>
      </w:r>
      <w:r>
        <w:t>o – Thư</w:t>
      </w:r>
      <w:r>
        <w:t>ợ</w:t>
      </w:r>
      <w:r>
        <w:t>ng H</w:t>
      </w:r>
      <w:r>
        <w:t>ả</w:t>
      </w:r>
      <w:r>
        <w:t>i – Jakarta – Suraba</w:t>
      </w:r>
      <w:r>
        <w:t>ya – Xà Kh</w:t>
      </w:r>
      <w:r>
        <w:t>ẩ</w:t>
      </w:r>
      <w:r>
        <w:t>u – Busan – Incheon. T</w:t>
      </w:r>
      <w:r>
        <w:t>ổ</w:t>
      </w:r>
      <w:r>
        <w:t>ng c</w:t>
      </w:r>
      <w:r>
        <w:t>ộ</w:t>
      </w:r>
      <w:r>
        <w:t>ng có 4 tàu container v</w:t>
      </w:r>
      <w:r>
        <w:t>ớ</w:t>
      </w:r>
      <w:r>
        <w:t>i t</w:t>
      </w:r>
      <w:r>
        <w:t>ả</w:t>
      </w:r>
      <w:r>
        <w:t>i tr</w:t>
      </w:r>
      <w:r>
        <w:t>ọ</w:t>
      </w:r>
      <w:r>
        <w:t>ng t</w:t>
      </w:r>
      <w:r>
        <w:t>ừ</w:t>
      </w:r>
      <w:r>
        <w:t xml:space="preserve"> 2.200 TEU đ</w:t>
      </w:r>
      <w:r>
        <w:t>ế</w:t>
      </w:r>
      <w:r>
        <w:t>n 2.954 TEU s</w:t>
      </w:r>
      <w:r>
        <w:t>ẽ</w:t>
      </w:r>
      <w:r>
        <w:t xml:space="preserve"> l</w:t>
      </w:r>
      <w:r>
        <w:t>ầ</w:t>
      </w:r>
      <w:r>
        <w:t>n lư</w:t>
      </w:r>
      <w:r>
        <w:t>ợ</w:t>
      </w:r>
      <w:r>
        <w:t>t đư</w:t>
      </w:r>
      <w:r>
        <w:t>ợ</w:t>
      </w:r>
      <w:r>
        <w:t>c đưa vào khai thác trên tuy</w:t>
      </w:r>
      <w:r>
        <w:t>ế</w:t>
      </w:r>
      <w:r>
        <w:t>n đư</w:t>
      </w:r>
      <w:r>
        <w:t>ờ</w:t>
      </w:r>
      <w:r>
        <w:t>ng này.</w:t>
      </w:r>
    </w:p>
    <w:p w:rsidR="00CC2D0F" w:rsidRDefault="00B54A6F">
      <w:pPr>
        <w:spacing w:after="240" w:line="312" w:lineRule="auto"/>
      </w:pPr>
      <w:r>
        <w:t>○ Trong chuy</w:t>
      </w:r>
      <w:r>
        <w:t>ế</w:t>
      </w:r>
      <w:r>
        <w:t>n h</w:t>
      </w:r>
      <w:r>
        <w:t>ả</w:t>
      </w:r>
      <w:r>
        <w:t>i trình đ</w:t>
      </w:r>
      <w:r>
        <w:t>ầ</w:t>
      </w:r>
      <w:r>
        <w:t>u tiên c</w:t>
      </w:r>
      <w:r>
        <w:t>ủ</w:t>
      </w:r>
      <w:r>
        <w:t>a d</w:t>
      </w:r>
      <w:r>
        <w:t>ị</w:t>
      </w:r>
      <w:r>
        <w:t>ch v</w:t>
      </w:r>
      <w:r>
        <w:t>ụ</w:t>
      </w:r>
      <w:r>
        <w:t xml:space="preserve"> m</w:t>
      </w:r>
      <w:r>
        <w:t>ớ</w:t>
      </w:r>
      <w:r>
        <w:t>i này, tàu 'INTERASIA ENGAGE' (s</w:t>
      </w:r>
      <w:r>
        <w:t>ứ</w:t>
      </w:r>
      <w:r>
        <w:t>c ch</w:t>
      </w:r>
      <w:r>
        <w:t>ứ</w:t>
      </w:r>
      <w:r>
        <w:t>a 2.200 TEU</w:t>
      </w:r>
      <w:r>
        <w:t>) c</w:t>
      </w:r>
      <w:r>
        <w:t>ủ</w:t>
      </w:r>
      <w:r>
        <w:t>a hãng tàu Interasia Lines đã c</w:t>
      </w:r>
      <w:r>
        <w:t>ậ</w:t>
      </w:r>
      <w:r>
        <w:t>p C</w:t>
      </w:r>
      <w:r>
        <w:t>ả</w:t>
      </w:r>
      <w:r>
        <w:t>ng container Hanjin Incheon (HJIT) vào ngày 13. Sau đó, các tàu c</w:t>
      </w:r>
      <w:r>
        <w:t>ủ</w:t>
      </w:r>
      <w:r>
        <w:t>a TS Lines, GSL và Namsung Shipping s</w:t>
      </w:r>
      <w:r>
        <w:t>ẽ</w:t>
      </w:r>
      <w:r>
        <w:t xml:space="preserve"> l</w:t>
      </w:r>
      <w:r>
        <w:t>ầ</w:t>
      </w:r>
      <w:r>
        <w:t>n lư</w:t>
      </w:r>
      <w:r>
        <w:t>ợ</w:t>
      </w:r>
      <w:r>
        <w:t>t đư</w:t>
      </w:r>
      <w:r>
        <w:t>ợ</w:t>
      </w:r>
      <w:r>
        <w:t>c tri</w:t>
      </w:r>
      <w:r>
        <w:t>ể</w:t>
      </w:r>
      <w:r>
        <w:t>n khai đ</w:t>
      </w:r>
      <w:r>
        <w:t>ể</w:t>
      </w:r>
      <w:r>
        <w:t xml:space="preserve"> v</w:t>
      </w:r>
      <w:r>
        <w:t>ậ</w:t>
      </w:r>
      <w:r>
        <w:t>n hành tuy</w:t>
      </w:r>
      <w:r>
        <w:t>ế</w:t>
      </w:r>
      <w:r>
        <w:t>n đư</w:t>
      </w:r>
      <w:r>
        <w:t>ờ</w:t>
      </w:r>
      <w:r>
        <w:t>ng m</w:t>
      </w:r>
      <w:r>
        <w:t>ộ</w:t>
      </w:r>
      <w:r>
        <w:t xml:space="preserve">t cách </w:t>
      </w:r>
      <w:r>
        <w:t>ổ</w:t>
      </w:r>
      <w:r>
        <w:t>n đ</w:t>
      </w:r>
      <w:r>
        <w:t>ị</w:t>
      </w:r>
      <w:r>
        <w:t>nh.</w:t>
      </w:r>
    </w:p>
    <w:p w:rsidR="00CC2D0F" w:rsidRDefault="00B54A6F">
      <w:pPr>
        <w:spacing w:after="240" w:line="312" w:lineRule="auto"/>
      </w:pPr>
      <w:r>
        <w:t>○ T</w:t>
      </w:r>
      <w:r>
        <w:t>ổ</w:t>
      </w:r>
      <w:r>
        <w:t>ng công ty C</w:t>
      </w:r>
      <w:r>
        <w:t>ả</w:t>
      </w:r>
      <w:r>
        <w:t>ng Incheon k</w:t>
      </w:r>
      <w:r>
        <w:t>ỳ</w:t>
      </w:r>
      <w:r>
        <w:t xml:space="preserve"> v</w:t>
      </w:r>
      <w:r>
        <w:t>ọ</w:t>
      </w:r>
      <w:r>
        <w:t>ng vi</w:t>
      </w:r>
      <w:r>
        <w:t>ệ</w:t>
      </w:r>
      <w:r>
        <w:t>c m</w:t>
      </w:r>
      <w:r>
        <w:t>ở</w:t>
      </w:r>
      <w:r>
        <w:t xml:space="preserve"> </w:t>
      </w:r>
      <w:r>
        <w:t>tuy</w:t>
      </w:r>
      <w:r>
        <w:t>ế</w:t>
      </w:r>
      <w:r>
        <w:t>n đư</w:t>
      </w:r>
      <w:r>
        <w:t>ờ</w:t>
      </w:r>
      <w:r>
        <w:t>ng m</w:t>
      </w:r>
      <w:r>
        <w:t>ớ</w:t>
      </w:r>
      <w:r>
        <w:t>i này s</w:t>
      </w:r>
      <w:r>
        <w:t>ẽ</w:t>
      </w:r>
      <w:r>
        <w:t xml:space="preserve"> c</w:t>
      </w:r>
      <w:r>
        <w:t>ả</w:t>
      </w:r>
      <w:r>
        <w:t>i thi</w:t>
      </w:r>
      <w:r>
        <w:t>ệ</w:t>
      </w:r>
      <w:r>
        <w:t>n đáng k</w:t>
      </w:r>
      <w:r>
        <w:t>ể</w:t>
      </w:r>
      <w:r>
        <w:t xml:space="preserve"> kh</w:t>
      </w:r>
      <w:r>
        <w:t>ả</w:t>
      </w:r>
      <w:r>
        <w:t xml:space="preserve"> năng ti</w:t>
      </w:r>
      <w:r>
        <w:t>ế</w:t>
      </w:r>
      <w:r>
        <w:t>p c</w:t>
      </w:r>
      <w:r>
        <w:t>ậ</w:t>
      </w:r>
      <w:r>
        <w:t>n logistics xu</w:t>
      </w:r>
      <w:r>
        <w:t>ấ</w:t>
      </w:r>
      <w:r>
        <w:t>t nh</w:t>
      </w:r>
      <w:r>
        <w:t>ậ</w:t>
      </w:r>
      <w:r>
        <w:t>p kh</w:t>
      </w:r>
      <w:r>
        <w:t>ẩ</w:t>
      </w:r>
      <w:r>
        <w:t>u, t</w:t>
      </w:r>
      <w:r>
        <w:t>ậ</w:t>
      </w:r>
      <w:r>
        <w:t>p quan vào khu v</w:t>
      </w:r>
      <w:r>
        <w:t>ự</w:t>
      </w:r>
      <w:r>
        <w:t>c Jakarta và Surabaya c</w:t>
      </w:r>
      <w:r>
        <w:t>ủ</w:t>
      </w:r>
      <w:r>
        <w:t>a Indonesia. Đ</w:t>
      </w:r>
      <w:r>
        <w:t>ặ</w:t>
      </w:r>
      <w:r>
        <w:t>c bi</w:t>
      </w:r>
      <w:r>
        <w:t>ệ</w:t>
      </w:r>
      <w:r>
        <w:t>t, d</w:t>
      </w:r>
      <w:r>
        <w:t>ự</w:t>
      </w:r>
      <w:r>
        <w:t xml:space="preserve"> ki</w:t>
      </w:r>
      <w:r>
        <w:t>ế</w:t>
      </w:r>
      <w:r>
        <w:t>n tuy</w:t>
      </w:r>
      <w:r>
        <w:t>ế</w:t>
      </w:r>
      <w:r>
        <w:t>n này s</w:t>
      </w:r>
      <w:r>
        <w:t>ẽ</w:t>
      </w:r>
      <w:r>
        <w:t xml:space="preserve"> t</w:t>
      </w:r>
      <w:r>
        <w:t>ạ</w:t>
      </w:r>
      <w:r>
        <w:t>o ra kh</w:t>
      </w:r>
      <w:r>
        <w:t>ố</w:t>
      </w:r>
      <w:r>
        <w:t>i lư</w:t>
      </w:r>
      <w:r>
        <w:t>ợ</w:t>
      </w:r>
      <w:r>
        <w:t>ng hàng hóa m</w:t>
      </w:r>
      <w:r>
        <w:t>ớ</w:t>
      </w:r>
      <w:r>
        <w:t>i hơn 120.000 TEU m</w:t>
      </w:r>
      <w:r>
        <w:t>ỗ</w:t>
      </w:r>
      <w:r>
        <w:t>i năm, ch</w:t>
      </w:r>
      <w:r>
        <w:t>ủ</w:t>
      </w:r>
      <w:r>
        <w:t xml:space="preserve"> y</w:t>
      </w:r>
      <w:r>
        <w:t>ế</w:t>
      </w:r>
      <w:r>
        <w:t>u là hàng xu</w:t>
      </w:r>
      <w:r>
        <w:t>ấ</w:t>
      </w:r>
      <w:r>
        <w:t>t kh</w:t>
      </w:r>
      <w:r>
        <w:t>ẩ</w:t>
      </w:r>
      <w:r>
        <w:t>u nh</w:t>
      </w:r>
      <w:r>
        <w:t>ư gi</w:t>
      </w:r>
      <w:r>
        <w:t>ấ</w:t>
      </w:r>
      <w:r>
        <w:t>y ph</w:t>
      </w:r>
      <w:r>
        <w:t>ế</w:t>
      </w:r>
      <w:r>
        <w:t xml:space="preserve"> li</w:t>
      </w:r>
      <w:r>
        <w:t>ệ</w:t>
      </w:r>
      <w:r>
        <w:t>u, nh</w:t>
      </w:r>
      <w:r>
        <w:t>ự</w:t>
      </w:r>
      <w:r>
        <w:t>a PVC sang Jakarta và hàng nh</w:t>
      </w:r>
      <w:r>
        <w:t>ậ</w:t>
      </w:r>
      <w:r>
        <w:t>p kh</w:t>
      </w:r>
      <w:r>
        <w:t>ẩ</w:t>
      </w:r>
      <w:r>
        <w:t>u như đ</w:t>
      </w:r>
      <w:r>
        <w:t>ồ</w:t>
      </w:r>
      <w:r>
        <w:t xml:space="preserve"> n</w:t>
      </w:r>
      <w:r>
        <w:t>ộ</w:t>
      </w:r>
      <w:r>
        <w:t>i th</w:t>
      </w:r>
      <w:r>
        <w:t>ấ</w:t>
      </w:r>
      <w:r>
        <w:t>t t</w:t>
      </w:r>
      <w:r>
        <w:t>ừ</w:t>
      </w:r>
      <w:r>
        <w:t xml:space="preserve"> Xà Kh</w:t>
      </w:r>
      <w:r>
        <w:t>ẩ</w:t>
      </w:r>
      <w:r>
        <w:t>u (Thâm Quy</w:t>
      </w:r>
      <w:r>
        <w:t>ế</w:t>
      </w:r>
      <w:r>
        <w:t>n, Trung Qu</w:t>
      </w:r>
      <w:r>
        <w:t>ố</w:t>
      </w:r>
      <w:r>
        <w:t>c).</w:t>
      </w:r>
    </w:p>
    <w:p w:rsidR="00CC2D0F" w:rsidRDefault="00B54A6F">
      <w:pPr>
        <w:spacing w:after="240" w:line="312" w:lineRule="auto"/>
      </w:pPr>
      <w:r>
        <w:t>○ Tuy</w:t>
      </w:r>
      <w:r>
        <w:t>ế</w:t>
      </w:r>
      <w:r>
        <w:t>n KCI l</w:t>
      </w:r>
      <w:r>
        <w:t>ầ</w:t>
      </w:r>
      <w:r>
        <w:t>n này đư</w:t>
      </w:r>
      <w:r>
        <w:t>ợ</w:t>
      </w:r>
      <w:r>
        <w:t>c m</w:t>
      </w:r>
      <w:r>
        <w:t>ở</w:t>
      </w:r>
      <w:r>
        <w:t xml:space="preserve"> ra như m</w:t>
      </w:r>
      <w:r>
        <w:t>ộ</w:t>
      </w:r>
      <w:r>
        <w:t>t ph</w:t>
      </w:r>
      <w:r>
        <w:t>ầ</w:t>
      </w:r>
      <w:r>
        <w:t>n trong 'Chi</w:t>
      </w:r>
      <w:r>
        <w:t>ế</w:t>
      </w:r>
      <w:r>
        <w:t>n lư</w:t>
      </w:r>
      <w:r>
        <w:t>ợ</w:t>
      </w:r>
      <w:r>
        <w:t>c đa d</w:t>
      </w:r>
      <w:r>
        <w:t>ạ</w:t>
      </w:r>
      <w:r>
        <w:t>ng hóa tuy</w:t>
      </w:r>
      <w:r>
        <w:t>ế</w:t>
      </w:r>
      <w:r>
        <w:t>n đư</w:t>
      </w:r>
      <w:r>
        <w:t>ờ</w:t>
      </w:r>
      <w:r>
        <w:t>ng t</w:t>
      </w:r>
      <w:r>
        <w:t>ậ</w:t>
      </w:r>
      <w:r>
        <w:t>p trung vào các th</w:t>
      </w:r>
      <w:r>
        <w:t>ị</w:t>
      </w:r>
      <w:r>
        <w:t xml:space="preserve"> trư</w:t>
      </w:r>
      <w:r>
        <w:t>ờ</w:t>
      </w:r>
      <w:r>
        <w:t>ng tăng trư</w:t>
      </w:r>
      <w:r>
        <w:t>ở</w:t>
      </w:r>
      <w:r>
        <w:t>ng m</w:t>
      </w:r>
      <w:r>
        <w:t>ớ</w:t>
      </w:r>
      <w:r>
        <w:t>i' mà C</w:t>
      </w:r>
      <w:r>
        <w:t>ả</w:t>
      </w:r>
      <w:r>
        <w:t>ng Incheo</w:t>
      </w:r>
      <w:r>
        <w:t>n đang thúc đ</w:t>
      </w:r>
      <w:r>
        <w:t>ẩ</w:t>
      </w:r>
      <w:r>
        <w:t>y. T</w:t>
      </w:r>
      <w:r>
        <w:t>ổ</w:t>
      </w:r>
      <w:r>
        <w:t xml:space="preserve">ng công ty </w:t>
      </w:r>
      <w:r>
        <w:lastRenderedPageBreak/>
        <w:t>C</w:t>
      </w:r>
      <w:r>
        <w:t>ả</w:t>
      </w:r>
      <w:r>
        <w:t>ng Incheon gi</w:t>
      </w:r>
      <w:r>
        <w:t>ả</w:t>
      </w:r>
      <w:r>
        <w:t>i thích r</w:t>
      </w:r>
      <w:r>
        <w:t>ằ</w:t>
      </w:r>
      <w:r>
        <w:t>ng chi</w:t>
      </w:r>
      <w:r>
        <w:t>ế</w:t>
      </w:r>
      <w:r>
        <w:t>n lư</w:t>
      </w:r>
      <w:r>
        <w:t>ợ</w:t>
      </w:r>
      <w:r>
        <w:t>c này đã mang l</w:t>
      </w:r>
      <w:r>
        <w:t>ạ</w:t>
      </w:r>
      <w:r>
        <w:t>i k</w:t>
      </w:r>
      <w:r>
        <w:t>ế</w:t>
      </w:r>
      <w:r>
        <w:t>t qu</w:t>
      </w:r>
      <w:r>
        <w:t>ả</w:t>
      </w:r>
      <w:r>
        <w:t xml:space="preserve"> rõ r</w:t>
      </w:r>
      <w:r>
        <w:t>ệ</w:t>
      </w:r>
      <w:r>
        <w:t>t thông qua vi</w:t>
      </w:r>
      <w:r>
        <w:t>ệ</w:t>
      </w:r>
      <w:r>
        <w:t>c liên t</w:t>
      </w:r>
      <w:r>
        <w:t>ụ</w:t>
      </w:r>
      <w:r>
        <w:t>c đ</w:t>
      </w:r>
      <w:r>
        <w:t>ẩ</w:t>
      </w:r>
      <w:r>
        <w:t>y m</w:t>
      </w:r>
      <w:r>
        <w:t>ạ</w:t>
      </w:r>
      <w:r>
        <w:t>nh ti</w:t>
      </w:r>
      <w:r>
        <w:t>ế</w:t>
      </w:r>
      <w:r>
        <w:t>p th</w:t>
      </w:r>
      <w:r>
        <w:t>ị</w:t>
      </w:r>
      <w:r>
        <w:t xml:space="preserve"> c</w:t>
      </w:r>
      <w:r>
        <w:t>ả</w:t>
      </w:r>
      <w:r>
        <w:t>ng bi</w:t>
      </w:r>
      <w:r>
        <w:t>ể</w:t>
      </w:r>
      <w:r>
        <w:t>n (Port Sales) hư</w:t>
      </w:r>
      <w:r>
        <w:t>ớ</w:t>
      </w:r>
      <w:r>
        <w:t>ng t</w:t>
      </w:r>
      <w:r>
        <w:t>ớ</w:t>
      </w:r>
      <w:r>
        <w:t>i các hãng tàu, ch</w:t>
      </w:r>
      <w:r>
        <w:t>ủ</w:t>
      </w:r>
      <w:r>
        <w:t xml:space="preserve"> hàng, công ty giao nh</w:t>
      </w:r>
      <w:r>
        <w:t>ậ</w:t>
      </w:r>
      <w:r>
        <w:t>n t</w:t>
      </w:r>
      <w:r>
        <w:t>ạ</w:t>
      </w:r>
      <w:r>
        <w:t>i Indonesia và qu</w:t>
      </w:r>
      <w:r>
        <w:t>ả</w:t>
      </w:r>
      <w:r>
        <w:t>ng bá ch</w:t>
      </w:r>
      <w:r>
        <w:t>ế</w:t>
      </w:r>
      <w:r>
        <w:t xml:space="preserve"> đ</w:t>
      </w:r>
      <w:r>
        <w:t>ộ</w:t>
      </w:r>
      <w:r>
        <w:t xml:space="preserve"> ưu đã</w:t>
      </w:r>
      <w:r>
        <w:t>i cho các khu v</w:t>
      </w:r>
      <w:r>
        <w:t>ự</w:t>
      </w:r>
      <w:r>
        <w:t>c chi</w:t>
      </w:r>
      <w:r>
        <w:t>ế</w:t>
      </w:r>
      <w:r>
        <w:t>n lư</w:t>
      </w:r>
      <w:r>
        <w:t>ợ</w:t>
      </w:r>
      <w:r>
        <w:t>c trong th</w:t>
      </w:r>
      <w:r>
        <w:t>ờ</w:t>
      </w:r>
      <w:r>
        <w:t>i gian qua.</w:t>
      </w:r>
    </w:p>
    <w:p w:rsidR="00CC2D0F" w:rsidRDefault="00B54A6F">
      <w:pPr>
        <w:spacing w:after="240" w:line="312" w:lineRule="auto"/>
      </w:pPr>
      <w:r>
        <w:t>○ Ông Lee Kyung-kyu, Giám đ</w:t>
      </w:r>
      <w:r>
        <w:t>ố</w:t>
      </w:r>
      <w:r>
        <w:t>c T</w:t>
      </w:r>
      <w:r>
        <w:t>ổ</w:t>
      </w:r>
      <w:r>
        <w:t>ng công ty C</w:t>
      </w:r>
      <w:r>
        <w:t>ả</w:t>
      </w:r>
      <w:r>
        <w:t>ng Incheon phát bi</w:t>
      </w:r>
      <w:r>
        <w:t>ể</w:t>
      </w:r>
      <w:r>
        <w:t>u: 'Vi</w:t>
      </w:r>
      <w:r>
        <w:t>ệ</w:t>
      </w:r>
      <w:r>
        <w:t>c m</w:t>
      </w:r>
      <w:r>
        <w:t>ở</w:t>
      </w:r>
      <w:r>
        <w:t xml:space="preserve"> tuy</w:t>
      </w:r>
      <w:r>
        <w:t>ế</w:t>
      </w:r>
      <w:r>
        <w:t>n đư</w:t>
      </w:r>
      <w:r>
        <w:t>ờ</w:t>
      </w:r>
      <w:r>
        <w:t>ng m</w:t>
      </w:r>
      <w:r>
        <w:t>ớ</w:t>
      </w:r>
      <w:r>
        <w:t>i đ</w:t>
      </w:r>
      <w:r>
        <w:t>ế</w:t>
      </w:r>
      <w:r>
        <w:t>n Indonesia l</w:t>
      </w:r>
      <w:r>
        <w:t>ầ</w:t>
      </w:r>
      <w:r>
        <w:t>n này s</w:t>
      </w:r>
      <w:r>
        <w:t>ẽ</w:t>
      </w:r>
      <w:r>
        <w:t xml:space="preserve"> là bư</w:t>
      </w:r>
      <w:r>
        <w:t>ớ</w:t>
      </w:r>
      <w:r>
        <w:t>c ngo</w:t>
      </w:r>
      <w:r>
        <w:t>ặ</w:t>
      </w:r>
      <w:r>
        <w:t>t quan tr</w:t>
      </w:r>
      <w:r>
        <w:t>ọ</w:t>
      </w:r>
      <w:r>
        <w:t>ng k</w:t>
      </w:r>
      <w:r>
        <w:t>ế</w:t>
      </w:r>
      <w:r>
        <w:t>t n</w:t>
      </w:r>
      <w:r>
        <w:t>ố</w:t>
      </w:r>
      <w:r>
        <w:t>i tr</w:t>
      </w:r>
      <w:r>
        <w:t>ự</w:t>
      </w:r>
      <w:r>
        <w:t>c ti</w:t>
      </w:r>
      <w:r>
        <w:t>ế</w:t>
      </w:r>
      <w:r>
        <w:t>p C</w:t>
      </w:r>
      <w:r>
        <w:t>ả</w:t>
      </w:r>
      <w:r>
        <w:t>ng Incheon v</w:t>
      </w:r>
      <w:r>
        <w:t>ớ</w:t>
      </w:r>
      <w:r>
        <w:t>i các th</w:t>
      </w:r>
      <w:r>
        <w:t>ị</w:t>
      </w:r>
      <w:r>
        <w:t xml:space="preserve"> trư</w:t>
      </w:r>
      <w:r>
        <w:t>ờ</w:t>
      </w:r>
      <w:r>
        <w:t>ng tăng trư</w:t>
      </w:r>
      <w:r>
        <w:t>ở</w:t>
      </w:r>
      <w:r>
        <w:t>ng m</w:t>
      </w:r>
      <w:r>
        <w:t>ớ</w:t>
      </w:r>
      <w:r>
        <w:t xml:space="preserve">i </w:t>
      </w:r>
      <w:r>
        <w:t>ở</w:t>
      </w:r>
      <w:r>
        <w:t xml:space="preserve"> Đông Nam Á.' Ông nói thêm: 'Trong tương lai, chúng tôi s</w:t>
      </w:r>
      <w:r>
        <w:t>ẽ</w:t>
      </w:r>
      <w:r>
        <w:t xml:space="preserve"> ti</w:t>
      </w:r>
      <w:r>
        <w:t>ế</w:t>
      </w:r>
      <w:r>
        <w:t>p t</w:t>
      </w:r>
      <w:r>
        <w:t>ụ</w:t>
      </w:r>
      <w:r>
        <w:t>c h</w:t>
      </w:r>
      <w:r>
        <w:t>ỗ</w:t>
      </w:r>
      <w:r>
        <w:t xml:space="preserve"> tr</w:t>
      </w:r>
      <w:r>
        <w:t>ợ</w:t>
      </w:r>
      <w:r>
        <w:t xml:space="preserve"> nâng cao năng l</w:t>
      </w:r>
      <w:r>
        <w:t>ự</w:t>
      </w:r>
      <w:r>
        <w:t>c c</w:t>
      </w:r>
      <w:r>
        <w:t>ạ</w:t>
      </w:r>
      <w:r>
        <w:t>nh tranh logistics c</w:t>
      </w:r>
      <w:r>
        <w:t>ủ</w:t>
      </w:r>
      <w:r>
        <w:t>a các doanh nghi</w:t>
      </w:r>
      <w:r>
        <w:t>ệ</w:t>
      </w:r>
      <w:r>
        <w:t>p xu</w:t>
      </w:r>
      <w:r>
        <w:t>ấ</w:t>
      </w:r>
      <w:r>
        <w:t>t nh</w:t>
      </w:r>
      <w:r>
        <w:t>ậ</w:t>
      </w:r>
      <w:r>
        <w:t>p kh</w:t>
      </w:r>
      <w:r>
        <w:t>ẩ</w:t>
      </w:r>
      <w:r>
        <w:t>u t</w:t>
      </w:r>
      <w:r>
        <w:t>ạ</w:t>
      </w:r>
      <w:r>
        <w:t>i vùng th</w:t>
      </w:r>
      <w:r>
        <w:t>ủ</w:t>
      </w:r>
      <w:r>
        <w:t xml:space="preserve"> đô thông qua các ho</w:t>
      </w:r>
      <w:r>
        <w:t>ạ</w:t>
      </w:r>
      <w:r>
        <w:t>t đ</w:t>
      </w:r>
      <w:r>
        <w:t>ộ</w:t>
      </w:r>
      <w:r>
        <w:t>ng ti</w:t>
      </w:r>
      <w:r>
        <w:t>ế</w:t>
      </w:r>
      <w:r>
        <w:t>p th</w:t>
      </w:r>
      <w:r>
        <w:t>ị</w:t>
      </w:r>
      <w:r>
        <w:t xml:space="preserve"> tích c</w:t>
      </w:r>
      <w:r>
        <w:t>ự</w:t>
      </w:r>
      <w:r>
        <w:t>c và thu hút thêm nhi</w:t>
      </w:r>
      <w:r>
        <w:t>ề</w:t>
      </w:r>
      <w:r>
        <w:t>u tuy</w:t>
      </w:r>
      <w:r>
        <w:t>ế</w:t>
      </w:r>
      <w:r>
        <w:t>n đư</w:t>
      </w:r>
      <w:r>
        <w:t>ờ</w:t>
      </w:r>
      <w:r>
        <w:t>ng hư</w:t>
      </w:r>
      <w:r>
        <w:t>ớ</w:t>
      </w:r>
      <w:r>
        <w:t>ng t</w:t>
      </w:r>
      <w:r>
        <w:t>ớ</w:t>
      </w:r>
      <w:r>
        <w:t>i I</w:t>
      </w:r>
      <w:r>
        <w:t>ndonesia cũng như các th</w:t>
      </w:r>
      <w:r>
        <w:t>ị</w:t>
      </w:r>
      <w:r>
        <w:t xml:space="preserve"> trư</w:t>
      </w:r>
      <w:r>
        <w:t>ờ</w:t>
      </w:r>
      <w:r>
        <w:t>ng tăng trư</w:t>
      </w:r>
      <w:r>
        <w:t>ở</w:t>
      </w:r>
      <w:r>
        <w:t>ng m</w:t>
      </w:r>
      <w:r>
        <w:t>ớ</w:t>
      </w:r>
      <w:r>
        <w:t>i khác.'</w:t>
      </w:r>
    </w:p>
    <w:p w:rsidR="00CC2D0F" w:rsidRDefault="00B54A6F">
      <w:pPr>
        <w:spacing w:after="240" w:line="312" w:lineRule="auto"/>
      </w:pPr>
      <w:r>
        <w:t>○ M</w:t>
      </w:r>
      <w:r>
        <w:t>ặ</w:t>
      </w:r>
      <w:r>
        <w:t>t khác, vào năm ngoái, C</w:t>
      </w:r>
      <w:r>
        <w:t>ả</w:t>
      </w:r>
      <w:r>
        <w:t>ng Incheon đã m</w:t>
      </w:r>
      <w:r>
        <w:t>ở</w:t>
      </w:r>
      <w:r>
        <w:t xml:space="preserve"> thêm 9 tuy</w:t>
      </w:r>
      <w:r>
        <w:t>ế</w:t>
      </w:r>
      <w:r>
        <w:t>n container m</w:t>
      </w:r>
      <w:r>
        <w:t>ớ</w:t>
      </w:r>
      <w:r>
        <w:t>i, đ</w:t>
      </w:r>
      <w:r>
        <w:t>ạ</w:t>
      </w:r>
      <w:r>
        <w:t>t thành tích v</w:t>
      </w:r>
      <w:r>
        <w:t>ậ</w:t>
      </w:r>
      <w:r>
        <w:t>n hành t</w:t>
      </w:r>
      <w:r>
        <w:t>ổ</w:t>
      </w:r>
      <w:r>
        <w:t>ng c</w:t>
      </w:r>
      <w:r>
        <w:t>ộ</w:t>
      </w:r>
      <w:r>
        <w:t>ng 72 tuy</w:t>
      </w:r>
      <w:r>
        <w:t>ế</w:t>
      </w:r>
      <w:r>
        <w:t>n container đ</w:t>
      </w:r>
      <w:r>
        <w:t>ị</w:t>
      </w:r>
      <w:r>
        <w:t>nh k</w:t>
      </w:r>
      <w:r>
        <w:t>ỳ</w:t>
      </w:r>
      <w:r>
        <w:t>.</w:t>
      </w:r>
    </w:p>
    <w:sectPr w:rsidR="00CC2D0F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A6F" w:rsidRDefault="00B54A6F" w:rsidP="00737BE5">
      <w:pPr>
        <w:spacing w:after="0" w:line="240" w:lineRule="auto"/>
      </w:pPr>
      <w:r>
        <w:separator/>
      </w:r>
    </w:p>
  </w:endnote>
  <w:endnote w:type="continuationSeparator" w:id="0">
    <w:p w:rsidR="00B54A6F" w:rsidRDefault="00B54A6F" w:rsidP="00737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A6F" w:rsidRDefault="00B54A6F" w:rsidP="00737BE5">
      <w:pPr>
        <w:spacing w:after="0" w:line="240" w:lineRule="auto"/>
      </w:pPr>
      <w:r>
        <w:separator/>
      </w:r>
    </w:p>
  </w:footnote>
  <w:footnote w:type="continuationSeparator" w:id="0">
    <w:p w:rsidR="00B54A6F" w:rsidRDefault="00B54A6F" w:rsidP="00737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29639D"/>
    <w:rsid w:val="00326F90"/>
    <w:rsid w:val="00737BE5"/>
    <w:rsid w:val="00AA1D8D"/>
    <w:rsid w:val="00B47730"/>
    <w:rsid w:val="00B54A6F"/>
    <w:rsid w:val="00CB0664"/>
    <w:rsid w:val="00CC2D0F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color w:val="333333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1">
    <w:name w:val="Hyperlink"/>
    <w:basedOn w:val="a2"/>
    <w:uiPriority w:val="99"/>
    <w:unhideWhenUsed/>
    <w:rsid w:val="00737BE5"/>
    <w:rPr>
      <w:color w:val="0000FF" w:themeColor="hyperlink"/>
      <w:u w:val="single"/>
    </w:rPr>
  </w:style>
  <w:style w:type="paragraph" w:styleId="aff2">
    <w:name w:val="Balloon Text"/>
    <w:basedOn w:val="a1"/>
    <w:link w:val="Char7"/>
    <w:uiPriority w:val="99"/>
    <w:semiHidden/>
    <w:unhideWhenUsed/>
    <w:rsid w:val="00737BE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2"/>
    <w:link w:val="aff2"/>
    <w:uiPriority w:val="99"/>
    <w:semiHidden/>
    <w:rsid w:val="00737BE5"/>
    <w:rPr>
      <w:rFonts w:asciiTheme="majorHAnsi" w:eastAsiaTheme="majorEastAsia" w:hAnsiTheme="majorHAnsi" w:cstheme="majorBidi"/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3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5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pa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C66C28-4237-4B1B-8D39-C3497ACE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NEWSLEADER</cp:lastModifiedBy>
  <cp:revision>2</cp:revision>
  <dcterms:created xsi:type="dcterms:W3CDTF">2026-06-15T05:07:00Z</dcterms:created>
  <dcterms:modified xsi:type="dcterms:W3CDTF">2026-06-15T05:07:00Z</dcterms:modified>
</cp:coreProperties>
</file>